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17" w:rsidRPr="00536140" w:rsidRDefault="00536140" w:rsidP="00A92F1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140">
        <w:rPr>
          <w:rFonts w:ascii="Times New Roman" w:eastAsia="Calibri" w:hAnsi="Times New Roman" w:cs="Times New Roman"/>
          <w:b/>
          <w:sz w:val="28"/>
          <w:szCs w:val="28"/>
        </w:rPr>
        <w:t>Описание образовательной программы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Муниципального общеобразовательного бюджетного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с.Абзаково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Башкортостан </w:t>
      </w: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стандарта, определяет цель, задачи, планируемые результаты, содержание и организацию образовательного процесса на уровне начального общего образования. </w:t>
      </w:r>
    </w:p>
    <w:p w:rsidR="00536140" w:rsidRPr="00A92F17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>Основная образователь</w:t>
      </w:r>
      <w:r w:rsidR="00A92F17">
        <w:rPr>
          <w:rFonts w:ascii="Times New Roman" w:eastAsia="Calibri" w:hAnsi="Times New Roman" w:cs="Times New Roman"/>
          <w:sz w:val="28"/>
          <w:szCs w:val="28"/>
        </w:rPr>
        <w:t xml:space="preserve">ная программа МОБУ СОШ </w:t>
      </w:r>
      <w:proofErr w:type="spellStart"/>
      <w:proofErr w:type="gramStart"/>
      <w:r w:rsidR="00A92F17">
        <w:rPr>
          <w:rFonts w:ascii="Times New Roman" w:eastAsia="Calibri" w:hAnsi="Times New Roman" w:cs="Times New Roman"/>
          <w:sz w:val="28"/>
          <w:szCs w:val="28"/>
        </w:rPr>
        <w:t>с.Абзаково</w:t>
      </w:r>
      <w:proofErr w:type="spellEnd"/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</w:t>
      </w:r>
      <w:r w:rsidR="00A92F17">
        <w:rPr>
          <w:rFonts w:ascii="Times New Roman" w:eastAsia="Calibri" w:hAnsi="Times New Roman" w:cs="Times New Roman"/>
          <w:sz w:val="28"/>
          <w:szCs w:val="28"/>
        </w:rPr>
        <w:t xml:space="preserve">Стандарта содержит три раздела: </w:t>
      </w:r>
      <w:r w:rsidRPr="00A92F17">
        <w:rPr>
          <w:rFonts w:ascii="Times New Roman" w:eastAsia="Calibri" w:hAnsi="Times New Roman" w:cs="Times New Roman"/>
          <w:i/>
          <w:sz w:val="28"/>
          <w:szCs w:val="28"/>
        </w:rPr>
        <w:t>целевой, содержательный и организационный.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2F17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начального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Целевой раздел включает: </w:t>
      </w:r>
    </w:p>
    <w:p w:rsid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- пояснительную записку; </w:t>
      </w:r>
    </w:p>
    <w:p w:rsidR="00A92F17" w:rsidRPr="00536140" w:rsidRDefault="00A92F17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цели и задачи программы;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обучающимися основной образовательной программы начального общего образования;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- 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F17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53614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числе: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- программу формирования универсальных учебных действий у обучающихся, включающую формирование </w:t>
      </w:r>
      <w:r w:rsidR="00A92F17" w:rsidRPr="00536140">
        <w:rPr>
          <w:rFonts w:ascii="Times New Roman" w:eastAsia="Calibri" w:hAnsi="Times New Roman" w:cs="Times New Roman"/>
          <w:sz w:val="28"/>
          <w:szCs w:val="28"/>
        </w:rPr>
        <w:t>компетенций,</w:t>
      </w: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технологий.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- программы отдельных учебных предметов, курсов;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- программу духовно-нравственного развития и воспитания обучающихся;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- программу формирования</w:t>
      </w:r>
      <w:r w:rsidR="00A92F17">
        <w:rPr>
          <w:rFonts w:ascii="Times New Roman" w:eastAsia="Calibri" w:hAnsi="Times New Roman" w:cs="Times New Roman"/>
          <w:sz w:val="28"/>
          <w:szCs w:val="28"/>
        </w:rPr>
        <w:t xml:space="preserve"> экологической </w:t>
      </w:r>
      <w:r w:rsidRPr="00536140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A92F17">
        <w:rPr>
          <w:rFonts w:ascii="Times New Roman" w:eastAsia="Calibri" w:hAnsi="Times New Roman" w:cs="Times New Roman"/>
          <w:sz w:val="28"/>
          <w:szCs w:val="28"/>
        </w:rPr>
        <w:t>, культуры</w:t>
      </w: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здорового и безопасного образа</w:t>
      </w:r>
      <w:r w:rsidR="00A92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140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- программу коррекционной работы.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F17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Организационный раздел включает: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- учебный план начального общего образования, как один из основных механизмов реализации основной образовательной программы; </w:t>
      </w:r>
    </w:p>
    <w:p w:rsidR="00536140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2F17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</w:t>
      </w:r>
      <w:bookmarkStart w:id="0" w:name="_GoBack"/>
      <w:bookmarkEnd w:id="0"/>
      <w:r w:rsidRPr="00536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0313" w:rsidRPr="00536140" w:rsidRDefault="00536140" w:rsidP="00A92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140">
        <w:rPr>
          <w:rFonts w:ascii="Times New Roman" w:eastAsia="Calibri" w:hAnsi="Times New Roman" w:cs="Times New Roman"/>
          <w:sz w:val="28"/>
          <w:szCs w:val="28"/>
        </w:rPr>
        <w:t xml:space="preserve"> - систему условий реализации основной образовательной программы в соответствии с требованиями Стандарта.</w:t>
      </w:r>
    </w:p>
    <w:sectPr w:rsidR="00CB0313" w:rsidRPr="00536140" w:rsidSect="00A92F17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B"/>
    <w:rsid w:val="00536140"/>
    <w:rsid w:val="009158EB"/>
    <w:rsid w:val="00A92F17"/>
    <w:rsid w:val="00CB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2712-5DFB-401E-B813-7A5360B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2015-10-22T06:53:00Z</dcterms:created>
  <dcterms:modified xsi:type="dcterms:W3CDTF">2015-10-22T07:03:00Z</dcterms:modified>
</cp:coreProperties>
</file>